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37" w:type="pct"/>
        <w:tblInd w:w="-572" w:type="dxa"/>
        <w:tblLook w:val="0000" w:firstRow="0" w:lastRow="0" w:firstColumn="0" w:lastColumn="0" w:noHBand="0" w:noVBand="0"/>
      </w:tblPr>
      <w:tblGrid>
        <w:gridCol w:w="15167"/>
      </w:tblGrid>
      <w:tr w:rsidR="00F71460" w:rsidRPr="00B22DC8" w:rsidTr="002A2CF9">
        <w:trPr>
          <w:trHeight w:val="7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2CF9" w:rsidRPr="00B22DC8" w:rsidRDefault="002A2CF9" w:rsidP="002330E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PERSONNEL LICENSING DEPARTMENT</w:t>
            </w:r>
          </w:p>
          <w:p w:rsidR="002A2CF9" w:rsidRPr="00B22DC8" w:rsidRDefault="002A2CF9" w:rsidP="0046637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="0046637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HECKLIST</w:t>
            </w:r>
            <w:r w:rsidR="00765A9A"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 APPROVAL</w:t>
            </w:r>
            <w:r w:rsidR="008C4AE4"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OF </w:t>
            </w:r>
            <w:r w:rsidR="00B22DC8"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ATC COURSE</w:t>
            </w:r>
          </w:p>
        </w:tc>
      </w:tr>
      <w:tr w:rsidR="00F71460" w:rsidRPr="00B22DC8" w:rsidTr="002A2CF9"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9" w:rsidRPr="00392B11" w:rsidRDefault="002A2CF9" w:rsidP="002330EA">
            <w:pPr>
              <w:spacing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 of Organisation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:</w:t>
            </w:r>
            <w:r w:rsidR="00392B11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71460" w:rsidRPr="00B22DC8" w:rsidTr="002A2CF9"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F9" w:rsidRPr="00B22DC8" w:rsidRDefault="002A2CF9" w:rsidP="002330EA">
            <w:pPr>
              <w:pStyle w:val="Heading4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By signing below, I, as an authorised person of NAME OF THE ATO, hereby confirm that the information given </w:t>
            </w:r>
            <w:r w:rsidR="00F71460" w:rsidRPr="00B22DC8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on this form</w:t>
            </w:r>
            <w:r w:rsidRPr="00B22DC8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are entirely true, accurate, and complete</w:t>
            </w:r>
            <w:r w:rsidRPr="00B22DC8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. </w:t>
            </w:r>
          </w:p>
          <w:p w:rsidR="002A2CF9" w:rsidRPr="00B22DC8" w:rsidRDefault="002A2CF9" w:rsidP="002330EA">
            <w:pPr>
              <w:pStyle w:val="Heading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2CF9" w:rsidRPr="00B22DC8" w:rsidRDefault="002A2CF9" w:rsidP="002330EA">
            <w:pPr>
              <w:pStyle w:val="Heading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2CF9" w:rsidRDefault="002A2CF9" w:rsidP="002330EA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lang w:val="en-US"/>
              </w:rPr>
              <w:t>Signature</w:t>
            </w:r>
            <w:r w:rsidR="00392B11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</w:p>
          <w:p w:rsidR="0029127F" w:rsidRPr="00B22DC8" w:rsidRDefault="0029127F" w:rsidP="002330EA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t>(Name – Surname)</w:t>
            </w:r>
          </w:p>
          <w:p w:rsidR="002A2CF9" w:rsidRPr="00B22DC8" w:rsidRDefault="002A2CF9" w:rsidP="00392B11">
            <w:pPr>
              <w:pStyle w:val="Heading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Date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 </w:t>
            </w:r>
          </w:p>
        </w:tc>
      </w:tr>
      <w:tr w:rsidR="00F71460" w:rsidRPr="00B22DC8" w:rsidTr="00FE000D"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A2CF9" w:rsidRPr="00B22DC8" w:rsidRDefault="002A2CF9" w:rsidP="002330EA">
            <w:pPr>
              <w:pStyle w:val="Heading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Official Use Only</w:t>
            </w:r>
          </w:p>
        </w:tc>
      </w:tr>
      <w:tr w:rsidR="00F71460" w:rsidRPr="00B22DC8" w:rsidTr="00FE000D"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A2CF9" w:rsidRPr="00B22DC8" w:rsidRDefault="00F71460" w:rsidP="002330EA">
            <w:pPr>
              <w:spacing w:before="100" w:beforeAutospacing="1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Verification Result</w:t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  <w:r w:rsidR="002A2CF9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Accept </w:t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</w:t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F"/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2A2CF9"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Reject </w:t>
            </w:r>
          </w:p>
        </w:tc>
      </w:tr>
      <w:tr w:rsidR="00F71460" w:rsidRPr="00B22DC8" w:rsidTr="00FE000D"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71460" w:rsidRPr="00B22DC8" w:rsidRDefault="00F71460" w:rsidP="002330EA">
            <w:pPr>
              <w:spacing w:before="100" w:beforeAutospacing="1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This compliance check form has been verified by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  <w:p w:rsidR="00F71460" w:rsidRPr="00B22DC8" w:rsidRDefault="00F71460" w:rsidP="002330EA">
            <w:pPr>
              <w:spacing w:before="100" w:beforeAutospacing="1" w:line="240" w:lineRule="auto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signature</w:t>
            </w:r>
          </w:p>
          <w:p w:rsidR="00F71460" w:rsidRPr="00B22DC8" w:rsidRDefault="0029127F" w:rsidP="002330EA">
            <w:pPr>
              <w:spacing w:before="100" w:beforeAutospacing="1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 – Surname</w:t>
            </w:r>
            <w:r w:rsidR="00392B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000D" w:rsidRPr="00B22DC8" w:rsidTr="00FE000D"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71460" w:rsidRPr="00B22DC8" w:rsidRDefault="00F71460" w:rsidP="00392B11">
            <w:pPr>
              <w:spacing w:before="100" w:beforeAutospacing="1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Date performed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</w:p>
        </w:tc>
      </w:tr>
    </w:tbl>
    <w:p w:rsidR="00CF1E29" w:rsidRDefault="00CF1E29">
      <w:pPr>
        <w:rPr>
          <w:cs/>
        </w:rPr>
      </w:pPr>
      <w:r>
        <w:rPr>
          <w:rFonts w:cs="Angsana New"/>
          <w:szCs w:val="22"/>
          <w:cs/>
        </w:rPr>
        <w:br w:type="page"/>
      </w:r>
    </w:p>
    <w:tbl>
      <w:tblPr>
        <w:tblW w:w="5539" w:type="pct"/>
        <w:tblInd w:w="-572" w:type="dxa"/>
        <w:tblLook w:val="0000" w:firstRow="0" w:lastRow="0" w:firstColumn="0" w:lastColumn="0" w:noHBand="0" w:noVBand="0"/>
      </w:tblPr>
      <w:tblGrid>
        <w:gridCol w:w="15452"/>
      </w:tblGrid>
      <w:tr w:rsidR="00F71460" w:rsidRPr="00B22DC8" w:rsidTr="00CF1E29"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60" w:rsidRPr="00B22DC8" w:rsidRDefault="00F71460" w:rsidP="002330EA">
            <w:pPr>
              <w:pStyle w:val="NoSpacing"/>
              <w:tabs>
                <w:tab w:val="left" w:pos="3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lastRenderedPageBreak/>
              <w:t>Instructions</w:t>
            </w:r>
          </w:p>
          <w:p w:rsidR="00F71460" w:rsidRPr="00B22DC8" w:rsidRDefault="00F71460" w:rsidP="00451BEF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ATO is to conduct a self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assessment as part of its compliance check by providing manual references into the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‘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Compliance checked by ATO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’.</w:t>
            </w:r>
          </w:p>
          <w:p w:rsidR="00F71460" w:rsidRPr="00B22DC8" w:rsidRDefault="00F71460" w:rsidP="00451BEF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Each check list item shall be assessed and given a result either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‘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Satisfactory</w:t>
            </w:r>
            <w:r w:rsidR="000B08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="000B08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)’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‘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Unsatisfactory</w:t>
            </w:r>
            <w:r w:rsidR="000B08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(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)’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or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‘</w:t>
            </w:r>
            <w:r w:rsidR="00140B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Not applicable</w:t>
            </w:r>
            <w:r w:rsidR="000B08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</w:t>
            </w:r>
            <w:r w:rsidR="00140B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71460" w:rsidRPr="00B22DC8" w:rsidRDefault="00F71460" w:rsidP="00451BEF">
            <w:pPr>
              <w:pStyle w:val="NoSpacing"/>
              <w:numPr>
                <w:ilvl w:val="0"/>
                <w:numId w:val="2"/>
              </w:numPr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‘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Satisfactory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 shall be given if the ATO is able to provide valid contents and details that comply with the requirements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 </w:t>
            </w:r>
          </w:p>
          <w:p w:rsidR="00F71460" w:rsidRPr="00B22DC8" w:rsidRDefault="00F71460" w:rsidP="00451BEF">
            <w:pPr>
              <w:pStyle w:val="NoSpacing"/>
              <w:numPr>
                <w:ilvl w:val="0"/>
                <w:numId w:val="2"/>
              </w:numPr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‘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Unsatisfactory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 shall be given if the ATO is provide insufficient contents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details that comply with the requirement as well as impractical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non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realistic process or procedures that do not reflect an actual context and operations of the ATO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 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F71460" w:rsidRPr="00B22DC8" w:rsidRDefault="00F71460" w:rsidP="00451BEF">
            <w:pPr>
              <w:pStyle w:val="NoSpacing"/>
              <w:numPr>
                <w:ilvl w:val="0"/>
                <w:numId w:val="2"/>
              </w:numPr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‘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shall be given to indicate when information in a certain table cell is not provided, either because it does not apply to a particular case in question or because the answer is not available</w:t>
            </w:r>
          </w:p>
        </w:tc>
      </w:tr>
    </w:tbl>
    <w:tbl>
      <w:tblPr>
        <w:tblStyle w:val="TableGrid"/>
        <w:tblW w:w="155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567"/>
        <w:gridCol w:w="709"/>
        <w:gridCol w:w="5954"/>
        <w:gridCol w:w="283"/>
        <w:gridCol w:w="284"/>
        <w:gridCol w:w="483"/>
        <w:gridCol w:w="990"/>
      </w:tblGrid>
      <w:tr w:rsidR="00D12CCF" w:rsidRPr="00B22DC8" w:rsidTr="00B22DC8">
        <w:trPr>
          <w:tblHeader/>
        </w:trPr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D12CCF" w:rsidRPr="00B22DC8" w:rsidRDefault="00D12CCF" w:rsidP="002330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</w:p>
        </w:tc>
        <w:tc>
          <w:tcPr>
            <w:tcW w:w="3261" w:type="dxa"/>
            <w:vMerge w:val="restart"/>
            <w:shd w:val="clear" w:color="auto" w:fill="BFBFBF" w:themeFill="background1" w:themeFillShade="BF"/>
          </w:tcPr>
          <w:p w:rsidR="00D12CCF" w:rsidRPr="00B22DC8" w:rsidRDefault="00D12CCF" w:rsidP="002330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Item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D12CCF" w:rsidRPr="00B22DC8" w:rsidRDefault="00D12CCF" w:rsidP="002330EA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0B0870">
              <w:rPr>
                <w:rFonts w:ascii="TH SarabunPSK" w:hAnsi="TH SarabunPSK" w:cs="TH SarabunPSK"/>
                <w:sz w:val="24"/>
                <w:szCs w:val="24"/>
              </w:rPr>
              <w:t>Regulatory Requirement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D12CCF" w:rsidRPr="00B22DC8" w:rsidRDefault="00D12CCF" w:rsidP="002330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Compliance checked by ATO</w:t>
            </w:r>
          </w:p>
        </w:tc>
        <w:tc>
          <w:tcPr>
            <w:tcW w:w="5954" w:type="dxa"/>
            <w:vMerge w:val="restart"/>
            <w:shd w:val="clear" w:color="auto" w:fill="BFBFBF" w:themeFill="background1" w:themeFillShade="BF"/>
          </w:tcPr>
          <w:p w:rsidR="00D12CCF" w:rsidRPr="00B22DC8" w:rsidRDefault="00D12CCF" w:rsidP="002330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References</w:t>
            </w:r>
          </w:p>
          <w:p w:rsidR="00D12CCF" w:rsidRPr="00B22DC8" w:rsidRDefault="00D12CCF" w:rsidP="002330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2CCF" w:rsidRPr="00B22DC8" w:rsidRDefault="00D12CCF" w:rsidP="002330EA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proofErr w:type="spellStart"/>
            <w:r w:rsidRPr="00B22DC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Eg</w:t>
            </w:r>
            <w:proofErr w:type="spellEnd"/>
            <w:r w:rsidRPr="00B22DC8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B22DC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Section 1, Part 4, No</w:t>
            </w:r>
            <w:r w:rsidRPr="00B22DC8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B22DC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5 Organisational Structure, p</w:t>
            </w:r>
            <w:r w:rsidRPr="00B22DC8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B22DC8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xx</w:t>
            </w:r>
          </w:p>
        </w:tc>
        <w:tc>
          <w:tcPr>
            <w:tcW w:w="2040" w:type="dxa"/>
            <w:gridSpan w:val="4"/>
            <w:shd w:val="clear" w:color="auto" w:fill="BDD6EE" w:themeFill="accent1" w:themeFillTint="66"/>
          </w:tcPr>
          <w:p w:rsidR="00D12CCF" w:rsidRPr="00B22DC8" w:rsidRDefault="00D12CCF" w:rsidP="002330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22DC8" w:rsidRPr="00B22DC8" w:rsidTr="00B22DC8">
        <w:trPr>
          <w:tblHeader/>
        </w:trPr>
        <w:tc>
          <w:tcPr>
            <w:tcW w:w="567" w:type="dxa"/>
            <w:vMerge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</w:p>
        </w:tc>
        <w:tc>
          <w:tcPr>
            <w:tcW w:w="5954" w:type="dxa"/>
            <w:vMerge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8A51F0" w:rsidRPr="00B22DC8" w:rsidTr="00B22DC8">
        <w:tc>
          <w:tcPr>
            <w:tcW w:w="567" w:type="dxa"/>
            <w:vMerge w:val="restart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Title of manual</w:t>
            </w:r>
          </w:p>
        </w:tc>
        <w:tc>
          <w:tcPr>
            <w:tcW w:w="2409" w:type="dxa"/>
            <w:vMerge w:val="restart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Manual Format</w:t>
            </w:r>
          </w:p>
        </w:tc>
        <w:tc>
          <w:tcPr>
            <w:tcW w:w="567" w:type="dxa"/>
            <w:vMerge w:val="restart"/>
          </w:tcPr>
          <w:p w:rsidR="008A51F0" w:rsidRPr="00392B11" w:rsidRDefault="00392B11" w:rsidP="0029127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  <w:vMerge w:val="restart"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BDD6EE" w:themeFill="accent1" w:themeFillTint="66"/>
          </w:tcPr>
          <w:p w:rsidR="008A51F0" w:rsidRPr="00B22DC8" w:rsidRDefault="008A51F0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A51F0" w:rsidRPr="00B22DC8" w:rsidTr="00B22DC8"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Table of contents</w:t>
            </w:r>
          </w:p>
        </w:tc>
        <w:tc>
          <w:tcPr>
            <w:tcW w:w="24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8A51F0" w:rsidRPr="00B22DC8" w:rsidRDefault="008A51F0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A51F0" w:rsidRPr="00B22DC8" w:rsidTr="00B22DC8"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List of effective pages</w:t>
            </w:r>
          </w:p>
        </w:tc>
        <w:tc>
          <w:tcPr>
            <w:tcW w:w="24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8A51F0" w:rsidRPr="00B22DC8" w:rsidRDefault="008A51F0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A51F0" w:rsidRPr="00B22DC8" w:rsidTr="00B22DC8"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Distribution list</w:t>
            </w:r>
          </w:p>
        </w:tc>
        <w:tc>
          <w:tcPr>
            <w:tcW w:w="24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8A51F0" w:rsidRPr="00B22DC8" w:rsidRDefault="008A51F0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A51F0" w:rsidRPr="00B22DC8" w:rsidTr="00B22DC8"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Definitions and Acronyms</w:t>
            </w:r>
          </w:p>
        </w:tc>
        <w:tc>
          <w:tcPr>
            <w:tcW w:w="24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8A51F0" w:rsidRPr="00B22DC8" w:rsidRDefault="008A51F0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8A51F0" w:rsidRPr="00B22DC8" w:rsidRDefault="008A51F0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B22DC8">
        <w:tc>
          <w:tcPr>
            <w:tcW w:w="15507" w:type="dxa"/>
            <w:gridSpan w:val="10"/>
          </w:tcPr>
          <w:p w:rsidR="00B22DC8" w:rsidRPr="00B22DC8" w:rsidRDefault="00B22DC8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PART 1 GENERAL</w:t>
            </w:r>
          </w:p>
        </w:tc>
      </w:tr>
      <w:tr w:rsidR="00B22DC8" w:rsidRPr="00B22DC8" w:rsidTr="00392B11">
        <w:trPr>
          <w:trHeight w:val="546"/>
        </w:trPr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title</w:t>
            </w:r>
          </w:p>
        </w:tc>
        <w:tc>
          <w:tcPr>
            <w:tcW w:w="24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22DC8" w:rsidRPr="00B22DC8" w:rsidRDefault="00A07F9A" w:rsidP="0029127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2559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, Clause 5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</w:tcPr>
          <w:p w:rsidR="00B22DC8" w:rsidRPr="00392B11" w:rsidRDefault="00392B11" w:rsidP="0029127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392B11" w:rsidRDefault="00B22DC8" w:rsidP="0029127F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Certificate</w:t>
            </w:r>
          </w:p>
        </w:tc>
        <w:tc>
          <w:tcPr>
            <w:tcW w:w="24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392B11" w:rsidRDefault="00B22DC8" w:rsidP="0029127F">
            <w:pPr>
              <w:rPr>
                <w:rFonts w:ascii="TH SarabunPSK" w:hAnsi="TH SarabunPSK" w:cs="TH SarabunPSK"/>
                <w:i/>
                <w:iCs/>
                <w:sz w:val="28"/>
                <w:cs/>
                <w:lang w:val="en-US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Objectives</w:t>
            </w:r>
          </w:p>
        </w:tc>
        <w:tc>
          <w:tcPr>
            <w:tcW w:w="24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392B11" w:rsidRDefault="00B22DC8" w:rsidP="0029127F">
            <w:pPr>
              <w:rPr>
                <w:rFonts w:ascii="TH SarabunPSK" w:hAnsi="TH SarabunPSK" w:cs="TH SarabunPSK"/>
                <w:i/>
                <w:iCs/>
                <w:sz w:val="28"/>
                <w:cs/>
                <w:lang w:val="en-US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Content</w:t>
            </w:r>
          </w:p>
        </w:tc>
        <w:tc>
          <w:tcPr>
            <w:tcW w:w="24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Overview</w:t>
            </w:r>
          </w:p>
          <w:p w:rsidR="00B22DC8" w:rsidRPr="00B22DC8" w:rsidRDefault="00B22DC8" w:rsidP="00291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Total Theoretical Training Hours</w:t>
            </w:r>
          </w:p>
          <w:p w:rsidR="00B22DC8" w:rsidRPr="00B22DC8" w:rsidRDefault="00B22DC8" w:rsidP="00291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Total Practical Training Hours</w:t>
            </w:r>
          </w:p>
        </w:tc>
        <w:tc>
          <w:tcPr>
            <w:tcW w:w="24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392B11" w:rsidRDefault="00B22DC8" w:rsidP="0029127F">
            <w:pPr>
              <w:rPr>
                <w:rFonts w:ascii="TH SarabunPSK" w:hAnsi="TH SarabunPSK" w:cs="TH SarabunPSK"/>
                <w:i/>
                <w:iCs/>
                <w:sz w:val="28"/>
                <w:lang w:val="en-US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rPr>
          <w:trHeight w:val="408"/>
        </w:trPr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Pre entry Requirements and Qualifications for Trainees</w:t>
            </w:r>
          </w:p>
        </w:tc>
        <w:tc>
          <w:tcPr>
            <w:tcW w:w="2409" w:type="dxa"/>
          </w:tcPr>
          <w:p w:rsidR="00B22DC8" w:rsidRPr="00B22DC8" w:rsidRDefault="00A07F9A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2559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, Clause 5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rPr>
          <w:trHeight w:val="408"/>
        </w:trPr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vAlign w:val="center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Qualifications of Course Manager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Director </w:t>
            </w:r>
          </w:p>
        </w:tc>
        <w:tc>
          <w:tcPr>
            <w:tcW w:w="2409" w:type="dxa"/>
          </w:tcPr>
          <w:p w:rsidR="00B22DC8" w:rsidRPr="00B22DC8" w:rsidRDefault="00A07F9A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2559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, Clause 5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- 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Qualifications of instructors</w:t>
            </w:r>
          </w:p>
        </w:tc>
        <w:tc>
          <w:tcPr>
            <w:tcW w:w="2409" w:type="dxa"/>
          </w:tcPr>
          <w:p w:rsidR="00B22DC8" w:rsidRPr="00B22DC8" w:rsidRDefault="00A07F9A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2559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, Clause 5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- 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392B11" w:rsidRDefault="00B22DC8" w:rsidP="0029127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2B11" w:rsidRPr="00B22DC8" w:rsidTr="00392B11">
        <w:tc>
          <w:tcPr>
            <w:tcW w:w="567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392B11" w:rsidRPr="0029127F" w:rsidRDefault="00392B11" w:rsidP="0029127F">
            <w:pP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Details of Main base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</w:tc>
        <w:tc>
          <w:tcPr>
            <w:tcW w:w="2409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2559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, Clause 5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BDD6EE" w:themeFill="accent1" w:themeFillTint="66"/>
          </w:tcPr>
          <w:p w:rsidR="00392B11" w:rsidRPr="00B22DC8" w:rsidRDefault="00392B11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2B11" w:rsidRPr="00B22DC8" w:rsidTr="00392B11">
        <w:tc>
          <w:tcPr>
            <w:tcW w:w="567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92B11" w:rsidRPr="00B22DC8" w:rsidRDefault="00392B11" w:rsidP="00291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Locations of the Main Base</w:t>
            </w:r>
          </w:p>
        </w:tc>
        <w:tc>
          <w:tcPr>
            <w:tcW w:w="24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92B11" w:rsidRPr="00392B11" w:rsidRDefault="00392B11" w:rsidP="002912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392B11" w:rsidRPr="00B22DC8" w:rsidRDefault="00392B11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2B11" w:rsidRPr="00B22DC8" w:rsidTr="00392B11">
        <w:tc>
          <w:tcPr>
            <w:tcW w:w="567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92B11" w:rsidRPr="00B22DC8" w:rsidRDefault="00392B11" w:rsidP="00291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Organisations and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or airports will be used for practical training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4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92B11" w:rsidRPr="00392B11" w:rsidRDefault="00392B11" w:rsidP="002912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392B11" w:rsidRPr="00B22DC8" w:rsidRDefault="00392B11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2B11" w:rsidRPr="00B22DC8" w:rsidTr="00392B11">
        <w:tc>
          <w:tcPr>
            <w:tcW w:w="567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Training Facilities and Simulators</w:t>
            </w:r>
          </w:p>
        </w:tc>
        <w:tc>
          <w:tcPr>
            <w:tcW w:w="2409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2559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, Clause 5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BDD6EE" w:themeFill="accent1" w:themeFillTint="66"/>
          </w:tcPr>
          <w:p w:rsidR="00392B11" w:rsidRPr="00B22DC8" w:rsidRDefault="00392B11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2B11" w:rsidRPr="00B22DC8" w:rsidTr="00392B11">
        <w:tc>
          <w:tcPr>
            <w:tcW w:w="567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92B11" w:rsidRPr="00B22DC8" w:rsidRDefault="00392B11" w:rsidP="002912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Tools and Equipment for training</w:t>
            </w:r>
          </w:p>
        </w:tc>
        <w:tc>
          <w:tcPr>
            <w:tcW w:w="24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392B11" w:rsidRPr="00B22DC8" w:rsidRDefault="00392B11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2B11" w:rsidRPr="00B22DC8" w:rsidTr="00392B11">
        <w:tc>
          <w:tcPr>
            <w:tcW w:w="567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92B11" w:rsidRPr="00B22DC8" w:rsidRDefault="00392B11" w:rsidP="002912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Numbers and Qualifications of ATC Simulators</w:t>
            </w:r>
          </w:p>
        </w:tc>
        <w:tc>
          <w:tcPr>
            <w:tcW w:w="24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vMerge/>
            <w:shd w:val="clear" w:color="auto" w:fill="BDD6EE" w:themeFill="accent1" w:themeFillTint="66"/>
          </w:tcPr>
          <w:p w:rsidR="00392B11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</w:tcPr>
          <w:p w:rsidR="00392B11" w:rsidRPr="00B22DC8" w:rsidRDefault="00392B11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11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  <w:vAlign w:val="center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Course Development Plan </w:t>
            </w:r>
          </w:p>
        </w:tc>
        <w:tc>
          <w:tcPr>
            <w:tcW w:w="2409" w:type="dxa"/>
          </w:tcPr>
          <w:p w:rsidR="00B22DC8" w:rsidRPr="00B22DC8" w:rsidRDefault="00A07F9A" w:rsidP="0029127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 xml:space="preserve"> 2559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, Clause 5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2DC8" w:rsidRPr="00B22DC8" w:rsidTr="00392B11">
        <w:tc>
          <w:tcPr>
            <w:tcW w:w="567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Evaluation Mechanism for examinations and assessment</w:t>
            </w:r>
          </w:p>
        </w:tc>
        <w:tc>
          <w:tcPr>
            <w:tcW w:w="2409" w:type="dxa"/>
          </w:tcPr>
          <w:p w:rsidR="00B22DC8" w:rsidRPr="00B22DC8" w:rsidRDefault="00A07F9A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7F9A">
              <w:rPr>
                <w:rFonts w:ascii="TH SarabunPSK" w:hAnsi="TH SarabunPSK" w:cs="TH SarabunPSK"/>
                <w:sz w:val="24"/>
                <w:szCs w:val="24"/>
              </w:rPr>
              <w:t>Notification of CAAT; Approval of Air Traffic Control Training Course B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A07F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A07F9A">
              <w:rPr>
                <w:rFonts w:ascii="TH SarabunPSK" w:hAnsi="TH SarabunPSK" w:cs="TH SarabunPSK"/>
                <w:sz w:val="24"/>
                <w:szCs w:val="24"/>
              </w:rPr>
              <w:t>2559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, Clause 6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B22DC8"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</w:tcPr>
          <w:p w:rsidR="00B22DC8" w:rsidRPr="00B22DC8" w:rsidRDefault="00392B11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BDD6EE" w:themeFill="accent1" w:themeFillTint="66"/>
          </w:tcPr>
          <w:p w:rsidR="00B22DC8" w:rsidRPr="00B22DC8" w:rsidRDefault="00B22DC8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</w:tcPr>
          <w:p w:rsidR="00B22DC8" w:rsidRPr="00B22DC8" w:rsidRDefault="00B22DC8" w:rsidP="00B22DC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E4679" w:rsidRPr="00B22DC8" w:rsidRDefault="00EE4679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780"/>
        <w:gridCol w:w="2741"/>
        <w:gridCol w:w="1276"/>
        <w:gridCol w:w="992"/>
        <w:gridCol w:w="3260"/>
        <w:gridCol w:w="425"/>
        <w:gridCol w:w="426"/>
        <w:gridCol w:w="1701"/>
      </w:tblGrid>
      <w:tr w:rsidR="00EE4679" w:rsidRPr="00B22DC8" w:rsidTr="002438DD">
        <w:trPr>
          <w:tblHeader/>
        </w:trPr>
        <w:tc>
          <w:tcPr>
            <w:tcW w:w="15168" w:type="dxa"/>
            <w:gridSpan w:val="9"/>
          </w:tcPr>
          <w:p w:rsidR="00EE4679" w:rsidRPr="00B22DC8" w:rsidRDefault="00F54FF6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="002E6585"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A</w:t>
            </w:r>
            <w:r w:rsidR="002E6585"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Basic Training</w:t>
            </w:r>
          </w:p>
        </w:tc>
      </w:tr>
      <w:tr w:rsidR="00F339F4" w:rsidRPr="00B22DC8" w:rsidTr="002438DD">
        <w:trPr>
          <w:tblHeader/>
        </w:trPr>
        <w:tc>
          <w:tcPr>
            <w:tcW w:w="15168" w:type="dxa"/>
            <w:gridSpan w:val="9"/>
          </w:tcPr>
          <w:p w:rsidR="00F339F4" w:rsidRPr="00B22DC8" w:rsidRDefault="00F339F4" w:rsidP="0029127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649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Aerodrome Control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39F4" w:rsidRPr="00B22DC8" w:rsidTr="0029127F">
        <w:trPr>
          <w:tblHeader/>
        </w:trPr>
        <w:tc>
          <w:tcPr>
            <w:tcW w:w="567" w:type="dxa"/>
            <w:vMerge w:val="restart"/>
          </w:tcPr>
          <w:p w:rsidR="00F339F4" w:rsidRPr="00B22DC8" w:rsidRDefault="00F339F4" w:rsidP="005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780" w:type="dxa"/>
            <w:vMerge w:val="restart"/>
          </w:tcPr>
          <w:p w:rsidR="00F339F4" w:rsidRPr="00B22DC8" w:rsidRDefault="00F339F4" w:rsidP="005A6DAA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741" w:type="dxa"/>
            <w:vMerge w:val="restart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552" w:type="dxa"/>
            <w:gridSpan w:val="3"/>
            <w:shd w:val="clear" w:color="auto" w:fill="BDD6EE" w:themeFill="accent1" w:themeFillTint="66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F339F4" w:rsidRPr="00B22DC8" w:rsidTr="0029127F">
        <w:trPr>
          <w:tblHeader/>
        </w:trPr>
        <w:tc>
          <w:tcPr>
            <w:tcW w:w="567" w:type="dxa"/>
            <w:vMerge/>
          </w:tcPr>
          <w:p w:rsidR="00F339F4" w:rsidRPr="00B22DC8" w:rsidRDefault="00F339F4" w:rsidP="005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F339F4" w:rsidRPr="00B22DC8" w:rsidRDefault="00F339F4" w:rsidP="005A6DAA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339F4" w:rsidRPr="00B22DC8" w:rsidRDefault="00F339F4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Course introduction and administration 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>
            <w:bookmarkStart w:id="0" w:name="_GoBack"/>
            <w:bookmarkEnd w:id="0"/>
          </w:p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Technical terms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pilot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controller glossary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Human factor for air traffic controller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International air law and national regulations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Aerodromes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Aircraft, wake turbulence and designators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rPr>
          <w:trHeight w:val="223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Airspace, ATS and ATC organisations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Basic meteorology and altimetry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AIS, ATIS, MET messages and NOTAMs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Rules of the air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Basic radio navigation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Spelling alphabets, codes and indicators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General communication procedures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taxiing aircraft and section runway in use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plans and flight progress strips for arriving aircraft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 aircraft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VFR aircraft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aircraft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ATC clearance</w:t>
            </w:r>
          </w:p>
        </w:tc>
        <w:tc>
          <w:tcPr>
            <w:tcW w:w="274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plans and flight progress strips for departing aircraft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Pushback and start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up, control of departing IFR aircraft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VFR aircraft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and arriving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aircraft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Aeronautical ground lights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Wind shear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vehicles and personnel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helicopter traffics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aircraft making touch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and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go landing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29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Military procedures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Emergencies and abnormal situations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31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Wind shear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vehicles and personnel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33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helicopter traffics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aircraft making touch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and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go landing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35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Military procedures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3780" w:type="dxa"/>
            <w:vAlign w:val="center"/>
          </w:tcPr>
          <w:p w:rsidR="00BE7F0F" w:rsidRPr="00B22DC8" w:rsidRDefault="00BE7F0F" w:rsidP="00BE7F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Emergencies and abnormal situations</w:t>
            </w:r>
          </w:p>
        </w:tc>
        <w:tc>
          <w:tcPr>
            <w:tcW w:w="2741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</w:tbl>
    <w:p w:rsidR="00A93BF3" w:rsidRDefault="00A93BF3">
      <w:pPr>
        <w:rPr>
          <w:rFonts w:ascii="TH SarabunPSK" w:hAnsi="TH SarabunPSK" w:cs="TH SarabunPSK"/>
          <w:sz w:val="24"/>
          <w:szCs w:val="24"/>
        </w:rPr>
      </w:pPr>
    </w:p>
    <w:p w:rsidR="00A93BF3" w:rsidRDefault="00A93BF3">
      <w:pPr>
        <w:rPr>
          <w:rFonts w:ascii="TH SarabunPSK" w:hAnsi="TH SarabunPSK" w:cs="TH SarabunPSK"/>
          <w:sz w:val="24"/>
          <w:szCs w:val="24"/>
        </w:rPr>
      </w:pPr>
    </w:p>
    <w:p w:rsidR="0029127F" w:rsidRDefault="0029127F">
      <w:pPr>
        <w:rPr>
          <w:rFonts w:ascii="TH SarabunPSK" w:hAnsi="TH SarabunPSK" w:cs="TH SarabunPSK"/>
          <w:sz w:val="24"/>
          <w:szCs w:val="24"/>
        </w:rPr>
        <w:sectPr w:rsidR="0029127F" w:rsidSect="00F71460">
          <w:headerReference w:type="default" r:id="rId7"/>
          <w:footerReference w:type="default" r:id="rId8"/>
          <w:pgSz w:w="16838" w:h="11906" w:orient="landscape"/>
          <w:pgMar w:top="1702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1276"/>
        <w:gridCol w:w="992"/>
        <w:gridCol w:w="3260"/>
        <w:gridCol w:w="425"/>
        <w:gridCol w:w="426"/>
        <w:gridCol w:w="1701"/>
      </w:tblGrid>
      <w:tr w:rsidR="00A93BF3" w:rsidRPr="00B22DC8" w:rsidTr="00BE7F0F">
        <w:tc>
          <w:tcPr>
            <w:tcW w:w="15168" w:type="dxa"/>
            <w:gridSpan w:val="9"/>
          </w:tcPr>
          <w:p w:rsidR="00A93BF3" w:rsidRPr="00B22DC8" w:rsidRDefault="00A93BF3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A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Basic Training</w:t>
            </w:r>
          </w:p>
        </w:tc>
      </w:tr>
      <w:tr w:rsidR="00A93BF3" w:rsidRPr="00B22DC8" w:rsidTr="00BE7F0F">
        <w:tc>
          <w:tcPr>
            <w:tcW w:w="15168" w:type="dxa"/>
            <w:gridSpan w:val="9"/>
          </w:tcPr>
          <w:p w:rsidR="00A93BF3" w:rsidRPr="00B22DC8" w:rsidRDefault="00A93BF3" w:rsidP="00A93B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Approach Control Procedural</w:t>
            </w:r>
          </w:p>
        </w:tc>
      </w:tr>
      <w:tr w:rsidR="00A93BF3" w:rsidRPr="00B22DC8" w:rsidTr="00BE7F0F">
        <w:tc>
          <w:tcPr>
            <w:tcW w:w="567" w:type="dxa"/>
            <w:vMerge w:val="restart"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  <w:vMerge w:val="restart"/>
          </w:tcPr>
          <w:p w:rsidR="00A93BF3" w:rsidRPr="00B22DC8" w:rsidRDefault="00A93BF3" w:rsidP="00BE7F0F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3260" w:type="dxa"/>
            <w:vMerge w:val="restart"/>
          </w:tcPr>
          <w:p w:rsidR="00A93BF3" w:rsidRPr="00B22DC8" w:rsidRDefault="00A93BF3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A93BF3" w:rsidRPr="00B22DC8" w:rsidRDefault="00A93BF3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A93BF3" w:rsidRPr="00B22DC8" w:rsidRDefault="00A93BF3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A93BF3" w:rsidRPr="00B22DC8" w:rsidRDefault="00A93BF3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A93BF3" w:rsidRPr="00B22DC8" w:rsidRDefault="00A93BF3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A93BF3" w:rsidRPr="00B22DC8" w:rsidRDefault="00A93BF3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552" w:type="dxa"/>
            <w:gridSpan w:val="3"/>
            <w:shd w:val="clear" w:color="auto" w:fill="BDD6EE" w:themeFill="accent1" w:themeFillTint="66"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A93BF3" w:rsidRPr="00B22DC8" w:rsidTr="00BE7F0F">
        <w:tc>
          <w:tcPr>
            <w:tcW w:w="567" w:type="dxa"/>
            <w:vMerge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93BF3" w:rsidRPr="00B22DC8" w:rsidRDefault="00A93BF3" w:rsidP="00BE7F0F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93BF3" w:rsidRPr="00B22DC8" w:rsidRDefault="00A93BF3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BE7F0F" w:rsidRPr="00B22DC8" w:rsidTr="00BE7F0F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Course introduction and administration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rPr>
          <w:trHeight w:val="475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 xml:space="preserve">Flight information services and airspace structures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631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 xml:space="preserve">Separation for departing traffics and approach responsibility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rPr>
          <w:trHeight w:val="538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Flight plans and flight progress strips for ar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riving and departing aircraft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275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ontrol departing IFR traffics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301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Control departing IFR/VFR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traffics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rPr>
          <w:trHeight w:val="295"/>
        </w:trPr>
        <w:tc>
          <w:tcPr>
            <w:tcW w:w="567" w:type="dxa"/>
          </w:tcPr>
          <w:p w:rsidR="00BE7F0F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In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strument approach procedures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rPr>
          <w:trHeight w:val="331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AT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C clearance and coordination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324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ontrol arriving IFR traffics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324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 xml:space="preserve">Control arriving IFR/VFR traffics 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631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 xml:space="preserve">Control arriving IFR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traffics when delay expected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rPr>
          <w:trHeight w:val="511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Control arriving an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 departing IFR/VFR traffics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340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ontrol over-flying traffics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29127F">
        <w:trPr>
          <w:trHeight w:val="268"/>
        </w:trPr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BE7F0F" w:rsidRPr="00A93BF3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Missed approach procedures 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A93BF3">
        <w:trPr>
          <w:trHeight w:val="647"/>
        </w:trPr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BE7F0F" w:rsidRPr="00A93BF3" w:rsidRDefault="00BE7F0F" w:rsidP="00BE7F0F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 xml:space="preserve">Normal traffics and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repeated instrument approach  </w:t>
            </w: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  <w:tr w:rsidR="00BE7F0F" w:rsidRPr="00B22DC8" w:rsidTr="0029127F">
        <w:trPr>
          <w:trHeight w:val="70"/>
        </w:trPr>
        <w:tc>
          <w:tcPr>
            <w:tcW w:w="567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BE7F0F" w:rsidRPr="00A93BF3" w:rsidRDefault="00BE7F0F" w:rsidP="00BE7F0F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A93BF3">
              <w:rPr>
                <w:rFonts w:ascii="TH SarabunPSK" w:hAnsi="TH SarabunPSK" w:cs="TH SarabunPSK"/>
                <w:sz w:val="24"/>
                <w:szCs w:val="24"/>
              </w:rPr>
              <w:t>Control traffic in abnormal situations</w:t>
            </w: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BE7F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BE7F0F"/>
        </w:tc>
      </w:tr>
    </w:tbl>
    <w:p w:rsidR="002330EA" w:rsidRPr="00B22DC8" w:rsidRDefault="002330EA">
      <w:pPr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1276"/>
        <w:gridCol w:w="992"/>
        <w:gridCol w:w="3260"/>
        <w:gridCol w:w="425"/>
        <w:gridCol w:w="426"/>
        <w:gridCol w:w="1701"/>
      </w:tblGrid>
      <w:tr w:rsidR="005A6DAA" w:rsidRPr="00B22DC8" w:rsidTr="00B9405E">
        <w:tc>
          <w:tcPr>
            <w:tcW w:w="15168" w:type="dxa"/>
            <w:gridSpan w:val="9"/>
          </w:tcPr>
          <w:p w:rsidR="005A6DAA" w:rsidRPr="00B22DC8" w:rsidRDefault="005A6DAA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A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Basic Training</w:t>
            </w:r>
          </w:p>
        </w:tc>
      </w:tr>
      <w:tr w:rsidR="005A6DAA" w:rsidRPr="00B22DC8" w:rsidTr="00B9405E">
        <w:tc>
          <w:tcPr>
            <w:tcW w:w="15168" w:type="dxa"/>
            <w:gridSpan w:val="9"/>
          </w:tcPr>
          <w:p w:rsidR="005A6DAA" w:rsidRPr="00A93BF3" w:rsidRDefault="005A6DAA" w:rsidP="00A93BF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649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Area Control Procedural</w:t>
            </w:r>
            <w:r w:rsidRPr="00A93B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6DAA" w:rsidRPr="00B22DC8" w:rsidTr="00B9405E">
        <w:tc>
          <w:tcPr>
            <w:tcW w:w="567" w:type="dxa"/>
            <w:vMerge w:val="restart"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  <w:vMerge w:val="restart"/>
          </w:tcPr>
          <w:p w:rsidR="005A6DAA" w:rsidRPr="00B22DC8" w:rsidRDefault="005A6DAA" w:rsidP="00B9405E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3260" w:type="dxa"/>
            <w:vMerge w:val="restart"/>
          </w:tcPr>
          <w:p w:rsidR="005A6DAA" w:rsidRPr="00B22DC8" w:rsidRDefault="005A6DAA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5A6DAA" w:rsidRPr="00B22DC8" w:rsidRDefault="005A6DAA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5A6DAA" w:rsidRPr="00B22DC8" w:rsidRDefault="005A6DAA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5A6DAA" w:rsidRPr="00B22DC8" w:rsidRDefault="005A6DAA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5A6DAA" w:rsidRPr="00B22DC8" w:rsidRDefault="005A6DAA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5A6DAA" w:rsidRPr="00B22DC8" w:rsidRDefault="005A6DAA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552" w:type="dxa"/>
            <w:gridSpan w:val="3"/>
            <w:shd w:val="clear" w:color="auto" w:fill="BDD6EE" w:themeFill="accent1" w:themeFillTint="66"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5A6DAA" w:rsidRPr="00B22DC8" w:rsidTr="00B9405E">
        <w:tc>
          <w:tcPr>
            <w:tcW w:w="567" w:type="dxa"/>
            <w:vMerge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A6DAA" w:rsidRPr="00B22DC8" w:rsidRDefault="005A6DAA" w:rsidP="00B9405E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A6DAA" w:rsidRPr="00B22DC8" w:rsidRDefault="005A6DAA" w:rsidP="00B940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BE7F0F" w:rsidRPr="00B22DC8" w:rsidTr="00B9405E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Course introduction and administration 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B9405E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Area control services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lecture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B9405E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Standard separation and area control responsibility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lecture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B9405E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ordination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lecture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exercise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B9405E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data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B9405E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Crossing point calculation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lecture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exercise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  <w:tr w:rsidR="00BE7F0F" w:rsidRPr="00B22DC8" w:rsidTr="00B9405E">
        <w:tc>
          <w:tcPr>
            <w:tcW w:w="567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Simulation exercise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lecture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simulator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BE7F0F" w:rsidRPr="00B22DC8" w:rsidRDefault="00BE7F0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E7F0F" w:rsidRDefault="00BE7F0F" w:rsidP="0029127F"/>
        </w:tc>
      </w:tr>
    </w:tbl>
    <w:p w:rsidR="005A6DAA" w:rsidRPr="00B22DC8" w:rsidRDefault="005A6DAA" w:rsidP="0029127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A6DAA" w:rsidRPr="00B22DC8" w:rsidRDefault="005A6DAA">
      <w:pPr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1276"/>
        <w:gridCol w:w="992"/>
        <w:gridCol w:w="3260"/>
        <w:gridCol w:w="425"/>
        <w:gridCol w:w="426"/>
        <w:gridCol w:w="510"/>
        <w:gridCol w:w="1260"/>
      </w:tblGrid>
      <w:tr w:rsidR="00435A7E" w:rsidRPr="00B22DC8" w:rsidTr="00BE7F0F">
        <w:trPr>
          <w:tblHeader/>
        </w:trPr>
        <w:tc>
          <w:tcPr>
            <w:tcW w:w="15237" w:type="dxa"/>
            <w:gridSpan w:val="10"/>
          </w:tcPr>
          <w:p w:rsidR="00435A7E" w:rsidRPr="00B22DC8" w:rsidRDefault="00435A7E" w:rsidP="005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B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Advanced Training</w:t>
            </w:r>
          </w:p>
        </w:tc>
      </w:tr>
      <w:tr w:rsidR="00435A7E" w:rsidRPr="00B22DC8" w:rsidTr="00BE7F0F">
        <w:trPr>
          <w:tblHeader/>
        </w:trPr>
        <w:tc>
          <w:tcPr>
            <w:tcW w:w="15237" w:type="dxa"/>
            <w:gridSpan w:val="10"/>
          </w:tcPr>
          <w:p w:rsidR="00435A7E" w:rsidRPr="00B22DC8" w:rsidRDefault="00435A7E" w:rsidP="005A6DA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ATS Instructor Training</w:t>
            </w:r>
          </w:p>
        </w:tc>
      </w:tr>
      <w:tr w:rsidR="00435A7E" w:rsidRPr="00B22DC8" w:rsidTr="00435A7E">
        <w:tc>
          <w:tcPr>
            <w:tcW w:w="567" w:type="dxa"/>
            <w:vMerge w:val="restart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  <w:vMerge w:val="restart"/>
          </w:tcPr>
          <w:p w:rsidR="00435A7E" w:rsidRPr="00B22DC8" w:rsidRDefault="00435A7E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3260" w:type="dxa"/>
            <w:vMerge w:val="restart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435A7E" w:rsidRPr="00B22DC8" w:rsidTr="00435A7E">
        <w:tc>
          <w:tcPr>
            <w:tcW w:w="567" w:type="dxa"/>
            <w:vMerge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35A7E" w:rsidRPr="00B22DC8" w:rsidRDefault="00435A7E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435A7E" w:rsidRPr="00B22DC8" w:rsidRDefault="00435A7E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Training objectives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Unit Training Plan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Unit training structure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Teaching and learning process</w:t>
            </w:r>
          </w:p>
        </w:tc>
        <w:tc>
          <w:tcPr>
            <w:tcW w:w="3260" w:type="dxa"/>
          </w:tcPr>
          <w:p w:rsidR="0029127F" w:rsidRPr="001B3C97" w:rsidRDefault="0029127F" w:rsidP="0029127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Systems approach to training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 Role of the instructor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Human performance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Questioning technique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Class management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Notes and handouts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Visual and audio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visual resources instruction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Computer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based training techniques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Talks, lectures and lessons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Default="0029127F" w:rsidP="0029127F"/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Designing, planning and preparation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Assessment and evaluation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 exercise planning, instruction and assessment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  <w:tr w:rsidR="0029127F" w:rsidRPr="00B22DC8" w:rsidTr="00435A7E">
        <w:tc>
          <w:tcPr>
            <w:tcW w:w="567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29127F" w:rsidRPr="00B22DC8" w:rsidRDefault="0029127F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Briefing, monitoring and debriefing</w:t>
            </w:r>
          </w:p>
        </w:tc>
        <w:tc>
          <w:tcPr>
            <w:tcW w:w="3260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27F" w:rsidRDefault="0029127F" w:rsidP="0029127F"/>
        </w:tc>
        <w:tc>
          <w:tcPr>
            <w:tcW w:w="425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29127F" w:rsidRPr="00B22DC8" w:rsidRDefault="0029127F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29127F" w:rsidRDefault="0029127F" w:rsidP="0029127F"/>
        </w:tc>
      </w:tr>
    </w:tbl>
    <w:p w:rsidR="0029127F" w:rsidRDefault="0029127F">
      <w:pPr>
        <w:rPr>
          <w:rFonts w:ascii="TH SarabunPSK" w:hAnsi="TH SarabunPSK" w:cs="TH SarabunPSK"/>
          <w:sz w:val="24"/>
          <w:szCs w:val="24"/>
        </w:rPr>
        <w:sectPr w:rsidR="0029127F" w:rsidSect="00F71460">
          <w:pgSz w:w="16838" w:h="11906" w:orient="landscape"/>
          <w:pgMar w:top="1702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B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Advanced Training</w:t>
            </w:r>
          </w:p>
        </w:tc>
      </w:tr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B9405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ATS Examiner Training</w:t>
            </w:r>
          </w:p>
        </w:tc>
      </w:tr>
      <w:tr w:rsidR="00B06949" w:rsidRPr="00B22DC8" w:rsidTr="00B06949">
        <w:tc>
          <w:tcPr>
            <w:tcW w:w="567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  <w:vMerge w:val="restart"/>
          </w:tcPr>
          <w:p w:rsidR="00B06949" w:rsidRPr="00B22DC8" w:rsidRDefault="00B06949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c>
          <w:tcPr>
            <w:tcW w:w="567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06949" w:rsidRPr="00B22DC8" w:rsidRDefault="00B06949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B3C97" w:rsidRPr="00B22DC8" w:rsidRDefault="001B3C97" w:rsidP="001B3C97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Unit Training Plan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Unit training structure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Regulation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Preparation of examinations and assessments of competence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Conduct of examinations and assessments of competence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Questioning techniques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Assessing Competence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Scenario practical and oral assessment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Personal data protection and liability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Report writing and recording</w:t>
            </w: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</w:tbl>
    <w:p w:rsidR="005A6DAA" w:rsidRPr="00B22DC8" w:rsidRDefault="005A6DAA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B9405E" w:rsidRPr="00B22DC8" w:rsidRDefault="005A6DAA">
      <w:pPr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B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Advanced Training</w:t>
            </w:r>
          </w:p>
        </w:tc>
      </w:tr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B9405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OJTI Training</w:t>
            </w:r>
          </w:p>
        </w:tc>
      </w:tr>
      <w:tr w:rsidR="00B06949" w:rsidRPr="00B22DC8" w:rsidTr="00B06949">
        <w:tc>
          <w:tcPr>
            <w:tcW w:w="567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  <w:vMerge w:val="restart"/>
          </w:tcPr>
          <w:p w:rsidR="00B06949" w:rsidRPr="00B22DC8" w:rsidRDefault="00B06949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c>
          <w:tcPr>
            <w:tcW w:w="567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06949" w:rsidRPr="00B22DC8" w:rsidRDefault="00B06949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Training Objectives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Unit Training Plan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Unit training structure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Regulation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Teaching and learning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Team resource management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TRM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Communication skills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Human performance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Concepts of threat and error management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TEM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OJTI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Professional and personal profile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Stress management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Training session and trainee performance assessment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Progress monitoring and review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Briefing and debriefing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Report writing and recording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Pr="00CD3FFE" w:rsidRDefault="001B3C97" w:rsidP="0029127F">
            <w:pPr>
              <w:rPr>
                <w:lang w:val="en-US"/>
              </w:rPr>
            </w:pPr>
          </w:p>
        </w:tc>
      </w:tr>
    </w:tbl>
    <w:p w:rsidR="00B9405E" w:rsidRPr="00B22DC8" w:rsidRDefault="00B9405E">
      <w:pPr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8016A">
      <w:pPr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p w:rsidR="00B8016A" w:rsidRPr="00B22DC8" w:rsidRDefault="00B8016A">
      <w:pPr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B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Advanced Training</w:t>
            </w:r>
          </w:p>
        </w:tc>
      </w:tr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B8016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Assessor Training</w:t>
            </w:r>
          </w:p>
        </w:tc>
      </w:tr>
      <w:tr w:rsidR="00B06949" w:rsidRPr="00B22DC8" w:rsidTr="00B06949">
        <w:tc>
          <w:tcPr>
            <w:tcW w:w="56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  <w:vMerge w:val="restart"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c>
          <w:tcPr>
            <w:tcW w:w="56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Introduction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Regulations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Competence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Assessment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Communication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 role of the assessor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Assessment in different countries</w:t>
            </w: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</w:tbl>
    <w:p w:rsidR="00B8016A" w:rsidRPr="00B22DC8" w:rsidRDefault="00B8016A">
      <w:pPr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8016A">
      <w:pPr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8016A">
      <w:pPr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8016A">
      <w:pPr>
        <w:rPr>
          <w:rFonts w:ascii="TH SarabunPSK" w:hAnsi="TH SarabunPSK" w:cs="TH SarabunPSK"/>
          <w:sz w:val="24"/>
          <w:szCs w:val="24"/>
        </w:rPr>
      </w:pPr>
    </w:p>
    <w:p w:rsidR="00B06949" w:rsidRPr="00B22DC8" w:rsidRDefault="00B0694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5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C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Refresher training</w:t>
            </w:r>
          </w:p>
        </w:tc>
      </w:tr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5A6D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Air traffic control refresher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improver training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544" w:type="dxa"/>
            <w:vMerge w:val="restart"/>
          </w:tcPr>
          <w:p w:rsidR="00B06949" w:rsidRPr="00B22DC8" w:rsidRDefault="00B06949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977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6949" w:rsidRPr="00B22DC8" w:rsidRDefault="00B06949" w:rsidP="00B9405E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940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 Traffic Management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General Air Traffic Management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Maintain situational awareness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Ensure a safe, orderly and expeditious traffic flow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Manage potential traffic conflicts and maintain separation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Maintain separation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Provide information to flight crew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Implement solutions for any identified hazards and associated risks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Manage workload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Manage coordination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Manage abnormal situations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Operate as a team member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Communication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Communications Failure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Manage a complete loss of an aircraft radio communication failure effectively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Manage a partial loss of an aircraft radio communication failure effectively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Radio Discipline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Uses appropriate radio telephony phraseology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lastRenderedPageBreak/>
              <w:t>Applies correct radio communication techniques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VFR aircraft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aircraft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ATC Clearance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plans and flight progress strips for departing aircraft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Pushback and start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up, control of departing IFR aircraft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VFR aircraft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and arriving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aircraft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Aeronautical ground lights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Wind shear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vehicles and personnel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helicopter traffics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aircraft making touch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and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go landing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Military procedures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Emergencies and abnormal situations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Familiarisation visit the airport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</w:tbl>
    <w:p w:rsidR="00B9405E" w:rsidRPr="00B22DC8" w:rsidRDefault="00B9405E" w:rsidP="0029127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9405E" w:rsidRPr="00B22DC8" w:rsidRDefault="00B9405E" w:rsidP="0029127F">
      <w:pPr>
        <w:spacing w:after="0"/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C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Refresher training</w:t>
            </w:r>
          </w:p>
        </w:tc>
      </w:tr>
      <w:tr w:rsidR="00B06949" w:rsidRPr="00B22DC8" w:rsidTr="00B06949">
        <w:tc>
          <w:tcPr>
            <w:tcW w:w="15237" w:type="dxa"/>
            <w:gridSpan w:val="10"/>
          </w:tcPr>
          <w:p w:rsidR="00B06949" w:rsidRPr="00B22DC8" w:rsidRDefault="00B06949" w:rsidP="0029127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Unusual and emergency management training</w:t>
            </w:r>
          </w:p>
        </w:tc>
      </w:tr>
      <w:tr w:rsidR="00B06949" w:rsidRPr="00B22DC8" w:rsidTr="00B06949">
        <w:tc>
          <w:tcPr>
            <w:tcW w:w="567" w:type="dxa"/>
            <w:vMerge w:val="restart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544" w:type="dxa"/>
            <w:vMerge w:val="restart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977" w:type="dxa"/>
            <w:vMerge w:val="restart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c>
          <w:tcPr>
            <w:tcW w:w="567" w:type="dxa"/>
            <w:vMerge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2912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Planning and conduct of emergency training courses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 ASSIST concept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Design of an exercise for unusual incidents and emergency situations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Content and use of an emergency checklist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Human factors contribution to the handling of unusual incidents and emergency situations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Role play of the tasks and behaviour of an emergency training instructor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Guidelines for the observation of exercises and the feedback to the trainee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</w:tbl>
    <w:p w:rsidR="009512B9" w:rsidRPr="00B22DC8" w:rsidRDefault="009512B9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8016A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8016A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8016A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B8016A" w:rsidRPr="00B22DC8" w:rsidRDefault="00B06949" w:rsidP="00B0694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B8016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D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Specialised training</w:t>
            </w:r>
          </w:p>
        </w:tc>
      </w:tr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B8016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Aerodrome control rating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544" w:type="dxa"/>
            <w:vMerge w:val="restart"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97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C97" w:rsidRPr="00B22DC8" w:rsidRDefault="001B3C97" w:rsidP="001B3C97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introduction and administration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Technical terms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pilot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controller glossary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Human factor for air traffic controller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International air law and national regulations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Aerodromes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Aircraft, wake turbulence and designators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Airspace, ATS and ATC organisations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Basic meteorology and altimetry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Spelling alphabets, codes and indicators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General communication procedures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taxiing aircraft and section runway in use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plans and flight progress strips for arriving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VFR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VRF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ATC Clearance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plans and flight progress strips for departing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Pushback and start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up, control of departing IFR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VFR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and arriving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Aeronautical ground lights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Wind shear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vehicles and personnel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helicopter traffics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aircraft making touch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and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go landing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Military procedures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Emergencies and abnormal situations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Familiarisation visit the airport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</w:tbl>
    <w:p w:rsidR="00B8016A" w:rsidRPr="00B22DC8" w:rsidRDefault="00B8016A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6B44F7" w:rsidRPr="00B22DC8" w:rsidRDefault="006B44F7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6B44F7" w:rsidRPr="00B22DC8" w:rsidRDefault="006B44F7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6B44F7" w:rsidRPr="00B22DC8" w:rsidRDefault="006B44F7">
      <w:pPr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2438DD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D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Specialised training</w:t>
            </w:r>
          </w:p>
        </w:tc>
      </w:tr>
      <w:tr w:rsidR="00B06949" w:rsidRPr="00B22DC8" w:rsidTr="002438DD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6B44F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Approach control procedural rating</w:t>
            </w:r>
          </w:p>
        </w:tc>
      </w:tr>
      <w:tr w:rsidR="00B06949" w:rsidRPr="00B22DC8" w:rsidTr="002438DD">
        <w:trPr>
          <w:tblHeader/>
        </w:trPr>
        <w:tc>
          <w:tcPr>
            <w:tcW w:w="56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544" w:type="dxa"/>
            <w:vMerge w:val="restart"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97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2438DD">
        <w:trPr>
          <w:tblHeader/>
        </w:trPr>
        <w:tc>
          <w:tcPr>
            <w:tcW w:w="56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C97" w:rsidRPr="00B22DC8" w:rsidRDefault="001B3C97" w:rsidP="001B3C97">
            <w:pPr>
              <w:spacing w:before="60" w:after="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introduction and administration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information services and airspace structures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Separation for departing traffics and approach responsibility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plans and flight progress strips for arriving and departing aircraft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IFR traffics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departing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traffics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spacing w:after="160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Instrument approach procedures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ATC clearance and coordination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 traffics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traffics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IFR traffics when delay expected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and departing IFR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VFR traffics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over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flying traffics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Missed approach procedures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Normal traffics and repeated instrument approach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traffic in abnormal situations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1B3C97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Familiarisation visit approach control unit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</w:tbl>
    <w:p w:rsidR="009D2315" w:rsidRPr="00B22DC8" w:rsidRDefault="009D2315">
      <w:pPr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D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Specialised training</w:t>
            </w:r>
          </w:p>
        </w:tc>
      </w:tr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9D231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Approach control surveillance rating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544" w:type="dxa"/>
            <w:vMerge w:val="restart"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97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introduction and administration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Theory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Principles of primary and secondary radar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597" w:hanging="567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SSR mode and code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597" w:hanging="567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presentation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597" w:hanging="567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Automated radar tracking system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597" w:hanging="567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Multi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tracking system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operational techniques and procedures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Use of radar in air traffic control services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Use of radar in flight information services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Use of radar in approach control services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Introduction to CNS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ATM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Communications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Navigations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Surveillances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 traffic management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Automatic Dependent Surveillance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Broadcast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ADS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B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Performance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Based Navigation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PBN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29127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Other aviation subjects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Meteorological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Instrument Approach Procedures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Standard Instrument Departure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SID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and Standard Terminal Arrival Route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STAR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1B3C97" w:rsidRPr="00B22DC8" w:rsidRDefault="001B3C97" w:rsidP="0029127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Simulation exercises</w:t>
            </w:r>
          </w:p>
        </w:tc>
        <w:tc>
          <w:tcPr>
            <w:tcW w:w="2977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29127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29127F"/>
        </w:tc>
      </w:tr>
    </w:tbl>
    <w:p w:rsidR="0029127F" w:rsidRDefault="0029127F">
      <w:pPr>
        <w:rPr>
          <w:rFonts w:ascii="TH SarabunPSK" w:hAnsi="TH SarabunPSK" w:cs="TH SarabunPSK"/>
          <w:sz w:val="24"/>
          <w:szCs w:val="24"/>
        </w:rPr>
        <w:sectPr w:rsidR="0029127F" w:rsidSect="00F71460">
          <w:pgSz w:w="16838" w:h="11906" w:orient="landscape"/>
          <w:pgMar w:top="1702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D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Specialised training</w:t>
            </w:r>
          </w:p>
        </w:tc>
      </w:tr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A4546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Area control procedural rating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544" w:type="dxa"/>
            <w:vMerge w:val="restart"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97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5C610F" w:rsidRPr="00B22DC8" w:rsidTr="00B06949">
        <w:tc>
          <w:tcPr>
            <w:tcW w:w="56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introduction and administration</w:t>
            </w:r>
          </w:p>
        </w:tc>
        <w:tc>
          <w:tcPr>
            <w:tcW w:w="297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5C610F" w:rsidRDefault="005C610F" w:rsidP="005C610F"/>
        </w:tc>
      </w:tr>
      <w:tr w:rsidR="005C610F" w:rsidRPr="00B22DC8" w:rsidTr="00B06949">
        <w:tc>
          <w:tcPr>
            <w:tcW w:w="56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C610F" w:rsidRPr="00B22DC8" w:rsidRDefault="005C610F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Area control services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 traffic control service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information service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Alerting service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Air traffic control clearance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Airspace structures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ATS route, TMA, CTA, CTR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5C610F" w:rsidRDefault="005C610F" w:rsidP="005C610F"/>
        </w:tc>
      </w:tr>
      <w:tr w:rsidR="005C610F" w:rsidRPr="00B22DC8" w:rsidTr="00B06949">
        <w:tc>
          <w:tcPr>
            <w:tcW w:w="56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C610F" w:rsidRPr="00B22DC8" w:rsidRDefault="005C610F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Standard separation and area control responsibility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Horizontal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Vertical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Composite</w:t>
            </w:r>
          </w:p>
        </w:tc>
        <w:tc>
          <w:tcPr>
            <w:tcW w:w="297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5C610F" w:rsidRDefault="005C610F" w:rsidP="005C610F"/>
        </w:tc>
      </w:tr>
      <w:tr w:rsidR="005C610F" w:rsidRPr="00B22DC8" w:rsidTr="00B06949">
        <w:tc>
          <w:tcPr>
            <w:tcW w:w="56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C610F" w:rsidRPr="00B22DC8" w:rsidRDefault="005C610F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ordination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Estimate of transfer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Inbound estimated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Transfer of control</w:t>
            </w:r>
          </w:p>
        </w:tc>
        <w:tc>
          <w:tcPr>
            <w:tcW w:w="297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5C610F" w:rsidRDefault="005C610F" w:rsidP="005C610F"/>
        </w:tc>
      </w:tr>
      <w:tr w:rsidR="005C610F" w:rsidRPr="00B22DC8" w:rsidTr="00B06949">
        <w:tc>
          <w:tcPr>
            <w:tcW w:w="56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C610F" w:rsidRPr="00B22DC8" w:rsidRDefault="005C610F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data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Maps and charts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Strip marking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Board management</w:t>
            </w:r>
          </w:p>
        </w:tc>
        <w:tc>
          <w:tcPr>
            <w:tcW w:w="297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5C610F" w:rsidRDefault="005C610F" w:rsidP="005C610F"/>
        </w:tc>
      </w:tr>
      <w:tr w:rsidR="005C610F" w:rsidRPr="00B22DC8" w:rsidTr="00B06949">
        <w:tc>
          <w:tcPr>
            <w:tcW w:w="56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C610F" w:rsidRPr="00B22DC8" w:rsidRDefault="005C610F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Crossing point calculation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DR computer</w:t>
            </w:r>
          </w:p>
          <w:p w:rsidR="005C610F" w:rsidRPr="00B22DC8" w:rsidRDefault="005C610F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Closure time </w:t>
            </w:r>
          </w:p>
        </w:tc>
        <w:tc>
          <w:tcPr>
            <w:tcW w:w="2977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5C610F" w:rsidRPr="00B22DC8" w:rsidRDefault="005C610F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5C610F" w:rsidRDefault="005C610F" w:rsidP="005C610F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Simulation exercise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over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flying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lastRenderedPageBreak/>
              <w:t>Control of arriving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departing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arriving and departing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over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flying, arriving and departing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of traffics in abnormal situations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Familiarisation visit</w:t>
            </w:r>
          </w:p>
        </w:tc>
        <w:tc>
          <w:tcPr>
            <w:tcW w:w="297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5C610F"/>
        </w:tc>
      </w:tr>
    </w:tbl>
    <w:p w:rsidR="006B44F7" w:rsidRPr="00B22DC8" w:rsidRDefault="006B44F7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AA3FF5" w:rsidRPr="00B22DC8" w:rsidRDefault="00AA3FF5">
      <w:pPr>
        <w:rPr>
          <w:rFonts w:ascii="TH SarabunPSK" w:hAnsi="TH SarabunPSK" w:cs="TH SarabunPSK"/>
          <w:sz w:val="24"/>
          <w:szCs w:val="24"/>
        </w:rPr>
      </w:pPr>
      <w:r w:rsidRPr="00B22DC8">
        <w:rPr>
          <w:rFonts w:ascii="TH SarabunPSK" w:hAnsi="TH SarabunPSK" w:cs="TH SarabunPSK"/>
          <w:sz w:val="24"/>
          <w:szCs w:val="24"/>
          <w:cs/>
        </w:rPr>
        <w:br w:type="page"/>
      </w:r>
    </w:p>
    <w:tbl>
      <w:tblPr>
        <w:tblStyle w:val="TableGrid"/>
        <w:tblW w:w="15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1276"/>
        <w:gridCol w:w="992"/>
        <w:gridCol w:w="3260"/>
        <w:gridCol w:w="425"/>
        <w:gridCol w:w="426"/>
        <w:gridCol w:w="510"/>
        <w:gridCol w:w="1260"/>
      </w:tblGrid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Course Content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–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Appendix D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Specialised training</w:t>
            </w:r>
          </w:p>
        </w:tc>
      </w:tr>
      <w:tr w:rsidR="00B06949" w:rsidRPr="00B22DC8" w:rsidTr="00B06949">
        <w:trPr>
          <w:tblHeader/>
        </w:trPr>
        <w:tc>
          <w:tcPr>
            <w:tcW w:w="15237" w:type="dxa"/>
            <w:gridSpan w:val="10"/>
          </w:tcPr>
          <w:p w:rsidR="00B06949" w:rsidRPr="00B22DC8" w:rsidRDefault="00B06949" w:rsidP="00AA3FF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Area control Surveillance rating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3544" w:type="dxa"/>
            <w:vMerge w:val="restart"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Subject</w:t>
            </w:r>
          </w:p>
        </w:tc>
        <w:tc>
          <w:tcPr>
            <w:tcW w:w="2977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Reference</w:t>
            </w:r>
          </w:p>
        </w:tc>
        <w:tc>
          <w:tcPr>
            <w:tcW w:w="1276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Theoretical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Practical</w:t>
            </w:r>
          </w:p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hours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Name of responsible instructor</w:t>
            </w:r>
          </w:p>
        </w:tc>
        <w:tc>
          <w:tcPr>
            <w:tcW w:w="2621" w:type="dxa"/>
            <w:gridSpan w:val="4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CAAT Officials Use only</w:t>
            </w:r>
          </w:p>
        </w:tc>
      </w:tr>
      <w:tr w:rsidR="00B06949" w:rsidRPr="00B22DC8" w:rsidTr="00B06949">
        <w:trPr>
          <w:tblHeader/>
        </w:trPr>
        <w:tc>
          <w:tcPr>
            <w:tcW w:w="56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6949" w:rsidRPr="00B22DC8" w:rsidRDefault="00B06949" w:rsidP="00BE7F0F">
            <w:pPr>
              <w:spacing w:before="60" w:after="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51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B06949" w:rsidRPr="00B22DC8" w:rsidRDefault="00B06949" w:rsidP="00BE7F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Remark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Course introduction and administration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B3C97" w:rsidRPr="00B22DC8" w:rsidRDefault="001B3C97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Principles of primary and secondary radar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Principles of primary and secondary radar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presentation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Automated radar tracking system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data block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SSR transponder modes and codes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314"/>
              </w:tabs>
              <w:spacing w:after="0" w:line="240" w:lineRule="auto"/>
              <w:ind w:left="314" w:hanging="28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Multi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tracking system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Radar operational techniques and procedures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Use of radar in air traffic control services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General radar procedures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Use of radar in flight information services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ordination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B3C97" w:rsidRPr="00B22DC8" w:rsidRDefault="001B3C97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Other aviation subjects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Closure time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Introduction to CNS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ATM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Introduction to PBN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Flight data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Maps and charts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Strip marking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Strip Board management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  <w:tr w:rsidR="001B3C97" w:rsidRPr="00B22DC8" w:rsidTr="00B06949">
        <w:tc>
          <w:tcPr>
            <w:tcW w:w="567" w:type="dxa"/>
          </w:tcPr>
          <w:p w:rsidR="001B3C97" w:rsidRPr="00B22DC8" w:rsidRDefault="001B3C97" w:rsidP="005C61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B3C97" w:rsidRPr="00B22DC8" w:rsidRDefault="001B3C97" w:rsidP="005C610F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Simulation </w:t>
            </w:r>
            <w:proofErr w:type="spellStart"/>
            <w:r w:rsidRPr="00B22DC8">
              <w:rPr>
                <w:rFonts w:ascii="TH SarabunPSK" w:hAnsi="TH SarabunPSK" w:cs="TH SarabunPSK"/>
                <w:sz w:val="24"/>
                <w:szCs w:val="24"/>
              </w:rPr>
              <w:t>exercies</w:t>
            </w:r>
            <w:proofErr w:type="spellEnd"/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Basic vectoring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over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flying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arriving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lastRenderedPageBreak/>
              <w:t>Control departing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>Control over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flying, arriving and departing traffics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Control traffics in abnormal situations 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EMF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B22DC8">
              <w:rPr>
                <w:rFonts w:ascii="TH SarabunPSK" w:hAnsi="TH SarabunPSK" w:cs="TH SarabunPSK"/>
                <w:sz w:val="24"/>
                <w:szCs w:val="24"/>
              </w:rPr>
              <w:t>CMF</w:t>
            </w:r>
            <w:r w:rsidRPr="00B22DC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1B3C97" w:rsidRPr="00B22DC8" w:rsidRDefault="001B3C97" w:rsidP="005C610F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4" w:hanging="314"/>
              <w:rPr>
                <w:rFonts w:ascii="TH SarabunPSK" w:hAnsi="TH SarabunPSK" w:cs="TH SarabunPSK"/>
                <w:sz w:val="24"/>
                <w:szCs w:val="24"/>
              </w:rPr>
            </w:pPr>
            <w:r w:rsidRPr="00B22DC8">
              <w:rPr>
                <w:rFonts w:ascii="TH SarabunPSK" w:hAnsi="TH SarabunPSK" w:cs="TH SarabunPSK"/>
                <w:sz w:val="24"/>
                <w:szCs w:val="24"/>
              </w:rPr>
              <w:t xml:space="preserve"> Radar failure procedures</w:t>
            </w:r>
          </w:p>
        </w:tc>
        <w:tc>
          <w:tcPr>
            <w:tcW w:w="2977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BDD6EE" w:themeFill="accent1" w:themeFillTint="66"/>
          </w:tcPr>
          <w:p w:rsidR="001B3C97" w:rsidRPr="00B22DC8" w:rsidRDefault="001B3C97" w:rsidP="001B3C9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DD6EE" w:themeFill="accent1" w:themeFillTint="66"/>
          </w:tcPr>
          <w:p w:rsidR="001B3C97" w:rsidRDefault="001B3C97" w:rsidP="001B3C97"/>
        </w:tc>
      </w:tr>
    </w:tbl>
    <w:p w:rsidR="00AA3FF5" w:rsidRPr="00B22DC8" w:rsidRDefault="00AA3FF5" w:rsidP="002330EA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sectPr w:rsidR="00AA3FF5" w:rsidRPr="00B22DC8" w:rsidSect="00F71460">
      <w:pgSz w:w="16838" w:h="11906" w:orient="landscape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B4" w:rsidRDefault="00C647B4" w:rsidP="00F71460">
      <w:pPr>
        <w:spacing w:after="0" w:line="240" w:lineRule="auto"/>
      </w:pPr>
      <w:r>
        <w:separator/>
      </w:r>
    </w:p>
  </w:endnote>
  <w:endnote w:type="continuationSeparator" w:id="0">
    <w:p w:rsidR="00C647B4" w:rsidRDefault="00C647B4" w:rsidP="00F7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Angsana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F0F" w:rsidRPr="00883008" w:rsidRDefault="00BE7F0F" w:rsidP="00F7146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883008">
      <w:rPr>
        <w:rFonts w:ascii="TH SarabunPSK" w:eastAsia="Sarabun" w:hAnsi="TH SarabunPSK" w:cs="TH SarabunPSK"/>
        <w:sz w:val="24"/>
        <w:szCs w:val="24"/>
      </w:rPr>
      <w:t>PEL</w:t>
    </w:r>
    <w:r w:rsidRPr="00883008">
      <w:rPr>
        <w:rFonts w:ascii="TH SarabunPSK" w:eastAsia="Sarabun" w:hAnsi="TH SarabunPSK" w:cs="TH SarabunPSK"/>
        <w:sz w:val="24"/>
        <w:szCs w:val="24"/>
        <w:cs/>
      </w:rPr>
      <w:t>-</w:t>
    </w:r>
    <w:r w:rsidRPr="00883008">
      <w:rPr>
        <w:rFonts w:ascii="TH SarabunPSK" w:eastAsia="Sarabun" w:hAnsi="TH SarabunPSK" w:cs="TH SarabunPSK"/>
        <w:sz w:val="24"/>
        <w:szCs w:val="24"/>
      </w:rPr>
      <w:t>TO</w:t>
    </w:r>
    <w:r w:rsidRPr="00883008">
      <w:rPr>
        <w:rFonts w:ascii="TH SarabunPSK" w:eastAsia="Sarabun" w:hAnsi="TH SarabunPSK" w:cs="TH SarabunPSK"/>
        <w:sz w:val="24"/>
        <w:szCs w:val="24"/>
        <w:cs/>
      </w:rPr>
      <w:t>-</w:t>
    </w:r>
    <w:r w:rsidRPr="00883008">
      <w:rPr>
        <w:rFonts w:ascii="TH SarabunPSK" w:eastAsia="Sarabun" w:hAnsi="TH SarabunPSK" w:cs="TH SarabunPSK"/>
        <w:sz w:val="24"/>
        <w:szCs w:val="24"/>
      </w:rPr>
      <w:t>CK</w:t>
    </w:r>
    <w:r w:rsidRPr="00883008">
      <w:rPr>
        <w:rFonts w:ascii="TH SarabunPSK" w:eastAsia="Sarabun" w:hAnsi="TH SarabunPSK" w:cs="TH SarabunPSK"/>
        <w:sz w:val="24"/>
        <w:szCs w:val="24"/>
        <w:cs/>
      </w:rPr>
      <w:t>-</w:t>
    </w:r>
    <w:r w:rsidRPr="00883008">
      <w:rPr>
        <w:rFonts w:ascii="TH SarabunPSK" w:eastAsia="Sarabun" w:hAnsi="TH SarabunPSK" w:cs="TH SarabunPSK"/>
        <w:sz w:val="24"/>
        <w:szCs w:val="24"/>
      </w:rPr>
      <w:t>007 Rev</w:t>
    </w:r>
    <w:r w:rsidRPr="00883008">
      <w:rPr>
        <w:rFonts w:ascii="TH SarabunPSK" w:eastAsia="Sarabun" w:hAnsi="TH SarabunPSK" w:cs="TH SarabunPSK"/>
        <w:sz w:val="24"/>
        <w:szCs w:val="24"/>
        <w:cs/>
      </w:rPr>
      <w:t>.</w:t>
    </w:r>
    <w:r w:rsidRPr="00883008">
      <w:rPr>
        <w:rFonts w:ascii="TH SarabunPSK" w:eastAsia="Sarabun" w:hAnsi="TH SarabunPSK" w:cs="TH SarabunPSK"/>
        <w:sz w:val="24"/>
        <w:szCs w:val="24"/>
      </w:rPr>
      <w:t>05</w:t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</w:r>
    <w:r w:rsidRPr="00883008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883008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883008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883008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4170F2">
      <w:rPr>
        <w:rFonts w:ascii="TH SarabunPSK" w:eastAsia="Sarabun" w:hAnsi="TH SarabunPSK" w:cs="TH SarabunPSK"/>
        <w:b/>
        <w:noProof/>
        <w:sz w:val="24"/>
        <w:szCs w:val="24"/>
      </w:rPr>
      <w:t>22</w:t>
    </w:r>
    <w:r w:rsidRPr="00883008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883008">
      <w:rPr>
        <w:rFonts w:ascii="TH SarabunPSK" w:eastAsia="Sarabun" w:hAnsi="TH SarabunPSK" w:cs="TH SarabunPSK"/>
        <w:sz w:val="24"/>
        <w:szCs w:val="24"/>
      </w:rPr>
      <w:t xml:space="preserve"> of </w:t>
    </w:r>
    <w:r w:rsidRPr="00883008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883008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883008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4170F2">
      <w:rPr>
        <w:rFonts w:ascii="TH SarabunPSK" w:eastAsia="Sarabun" w:hAnsi="TH SarabunPSK" w:cs="TH SarabunPSK"/>
        <w:b/>
        <w:noProof/>
        <w:sz w:val="24"/>
        <w:szCs w:val="24"/>
      </w:rPr>
      <w:t>26</w:t>
    </w:r>
    <w:r w:rsidRPr="00883008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:rsidR="00BE7F0F" w:rsidRPr="00883008" w:rsidRDefault="00BE7F0F" w:rsidP="00F7146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883008">
      <w:rPr>
        <w:rFonts w:ascii="TH SarabunPSK" w:eastAsia="Sarabun" w:hAnsi="TH SarabunPSK" w:cs="TH SarabunPSK"/>
        <w:sz w:val="24"/>
        <w:szCs w:val="24"/>
      </w:rPr>
      <w:t>Effective Date</w:t>
    </w:r>
    <w:r w:rsidRPr="00883008">
      <w:rPr>
        <w:rFonts w:ascii="TH SarabunPSK" w:eastAsia="Sarabun" w:hAnsi="TH SarabunPSK" w:cs="TH SarabunPSK"/>
        <w:sz w:val="24"/>
        <w:szCs w:val="24"/>
        <w:cs/>
      </w:rPr>
      <w:t xml:space="preserve">: </w:t>
    </w:r>
    <w:r>
      <w:rPr>
        <w:rFonts w:ascii="TH SarabunPSK" w:eastAsia="Sarabun" w:hAnsi="TH SarabunPSK" w:cs="TH SarabunPSK"/>
        <w:sz w:val="24"/>
        <w:szCs w:val="24"/>
        <w:lang w:val="en-US"/>
      </w:rPr>
      <w:t>08</w:t>
    </w:r>
    <w:r w:rsidRPr="00883008">
      <w:rPr>
        <w:rFonts w:ascii="TH SarabunPSK" w:eastAsia="Sarabun" w:hAnsi="TH SarabunPSK" w:cs="TH SarabunPSK"/>
        <w:sz w:val="24"/>
        <w:szCs w:val="24"/>
        <w:cs/>
      </w:rPr>
      <w:t>-</w:t>
    </w:r>
    <w:r>
      <w:rPr>
        <w:rFonts w:ascii="TH SarabunPSK" w:eastAsia="Sarabun" w:hAnsi="TH SarabunPSK" w:cs="TH SarabunPSK"/>
        <w:sz w:val="24"/>
        <w:szCs w:val="24"/>
      </w:rPr>
      <w:t>Apr</w:t>
    </w:r>
    <w:r w:rsidRPr="00883008">
      <w:rPr>
        <w:rFonts w:ascii="TH SarabunPSK" w:eastAsia="Sarabun" w:hAnsi="TH SarabunPSK" w:cs="TH SarabunPSK"/>
        <w:sz w:val="24"/>
        <w:szCs w:val="24"/>
        <w:cs/>
      </w:rPr>
      <w:t>-</w:t>
    </w:r>
    <w:r w:rsidRPr="00883008">
      <w:rPr>
        <w:rFonts w:ascii="TH SarabunPSK" w:eastAsia="Sarabun" w:hAnsi="TH SarabunPSK" w:cs="TH SarabunPSK"/>
        <w:sz w:val="24"/>
        <w:szCs w:val="24"/>
      </w:rPr>
      <w:t>20</w:t>
    </w:r>
    <w:r>
      <w:rPr>
        <w:rFonts w:ascii="TH SarabunPSK" w:eastAsia="Sarabun" w:hAnsi="TH SarabunPSK" w:cs="TH SarabunPSK"/>
        <w:sz w:val="24"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B4" w:rsidRDefault="00C647B4" w:rsidP="00F71460">
      <w:pPr>
        <w:spacing w:after="0" w:line="240" w:lineRule="auto"/>
      </w:pPr>
      <w:r>
        <w:separator/>
      </w:r>
    </w:p>
  </w:footnote>
  <w:footnote w:type="continuationSeparator" w:id="0">
    <w:p w:rsidR="00C647B4" w:rsidRDefault="00C647B4" w:rsidP="00F7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F0F" w:rsidRPr="00F71460" w:rsidRDefault="00BE7F0F" w:rsidP="00F71460">
    <w:pPr>
      <w:pStyle w:val="Header"/>
      <w:tabs>
        <w:tab w:val="clear" w:pos="4513"/>
        <w:tab w:val="clear" w:pos="9026"/>
        <w:tab w:val="left" w:pos="0"/>
      </w:tabs>
      <w:rPr>
        <w:highlight w:val="yellow"/>
      </w:rPr>
    </w:pPr>
    <w:r w:rsidRPr="00F71460">
      <w:rPr>
        <w:noProof/>
        <w:highlight w:val="yellow"/>
        <w:lang w:val="en-US"/>
      </w:rPr>
      <w:drawing>
        <wp:inline distT="0" distB="0" distL="0" distR="0" wp14:anchorId="4F1E1110" wp14:editId="4F816D1A">
          <wp:extent cx="2097405" cy="55814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82" cy="564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86E"/>
    <w:multiLevelType w:val="hybridMultilevel"/>
    <w:tmpl w:val="26A61150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6C43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212"/>
    <w:multiLevelType w:val="hybridMultilevel"/>
    <w:tmpl w:val="54DCCC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B328D"/>
    <w:multiLevelType w:val="hybridMultilevel"/>
    <w:tmpl w:val="F4CE42E2"/>
    <w:lvl w:ilvl="0" w:tplc="9184F6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A06A4"/>
    <w:multiLevelType w:val="hybridMultilevel"/>
    <w:tmpl w:val="26A61150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7A8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7664"/>
    <w:multiLevelType w:val="hybridMultilevel"/>
    <w:tmpl w:val="6C86DA06"/>
    <w:lvl w:ilvl="0" w:tplc="3A2C1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06E7"/>
    <w:multiLevelType w:val="hybridMultilevel"/>
    <w:tmpl w:val="AE7AF56A"/>
    <w:lvl w:ilvl="0" w:tplc="68609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30105"/>
    <w:multiLevelType w:val="hybridMultilevel"/>
    <w:tmpl w:val="4D3C7278"/>
    <w:lvl w:ilvl="0" w:tplc="A94AE55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320FB2"/>
    <w:multiLevelType w:val="hybridMultilevel"/>
    <w:tmpl w:val="B8284782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C7D16"/>
    <w:multiLevelType w:val="hybridMultilevel"/>
    <w:tmpl w:val="5B58CB3E"/>
    <w:lvl w:ilvl="0" w:tplc="4E545D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D51C1"/>
    <w:multiLevelType w:val="hybridMultilevel"/>
    <w:tmpl w:val="1D106742"/>
    <w:lvl w:ilvl="0" w:tplc="D2EC59B6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A24AFF"/>
    <w:multiLevelType w:val="hybridMultilevel"/>
    <w:tmpl w:val="D7E85E32"/>
    <w:lvl w:ilvl="0" w:tplc="862600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77C13"/>
    <w:multiLevelType w:val="hybridMultilevel"/>
    <w:tmpl w:val="197058B2"/>
    <w:lvl w:ilvl="0" w:tplc="97702F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22C5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38F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44A2B"/>
    <w:multiLevelType w:val="hybridMultilevel"/>
    <w:tmpl w:val="1F2C2610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9A4C5D"/>
    <w:multiLevelType w:val="hybridMultilevel"/>
    <w:tmpl w:val="86A2841C"/>
    <w:lvl w:ilvl="0" w:tplc="2B1E9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4672A"/>
    <w:multiLevelType w:val="hybridMultilevel"/>
    <w:tmpl w:val="35509576"/>
    <w:lvl w:ilvl="0" w:tplc="A3A2E9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0706"/>
    <w:multiLevelType w:val="hybridMultilevel"/>
    <w:tmpl w:val="4D3C7278"/>
    <w:lvl w:ilvl="0" w:tplc="A94AE55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2E45FA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E43FF"/>
    <w:multiLevelType w:val="hybridMultilevel"/>
    <w:tmpl w:val="7FDECF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F2470"/>
    <w:multiLevelType w:val="hybridMultilevel"/>
    <w:tmpl w:val="51EEA1B4"/>
    <w:lvl w:ilvl="0" w:tplc="A94AE5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590AEB"/>
    <w:multiLevelType w:val="hybridMultilevel"/>
    <w:tmpl w:val="91CA6D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EB2"/>
    <w:multiLevelType w:val="hybridMultilevel"/>
    <w:tmpl w:val="CF0A5F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E5E72"/>
    <w:multiLevelType w:val="hybridMultilevel"/>
    <w:tmpl w:val="E68ABF16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B9284A"/>
    <w:multiLevelType w:val="hybridMultilevel"/>
    <w:tmpl w:val="D834EA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B51B4"/>
    <w:multiLevelType w:val="hybridMultilevel"/>
    <w:tmpl w:val="64EE9D52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1532EE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03F6"/>
    <w:multiLevelType w:val="hybridMultilevel"/>
    <w:tmpl w:val="529EF472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66FB2"/>
    <w:multiLevelType w:val="hybridMultilevel"/>
    <w:tmpl w:val="862CE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431447"/>
    <w:multiLevelType w:val="hybridMultilevel"/>
    <w:tmpl w:val="26A61150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3F91"/>
    <w:multiLevelType w:val="hybridMultilevel"/>
    <w:tmpl w:val="B7443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07317"/>
    <w:multiLevelType w:val="hybridMultilevel"/>
    <w:tmpl w:val="0740810C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8525A"/>
    <w:multiLevelType w:val="hybridMultilevel"/>
    <w:tmpl w:val="FE9A188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6C5865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82C80"/>
    <w:multiLevelType w:val="hybridMultilevel"/>
    <w:tmpl w:val="16E8241C"/>
    <w:lvl w:ilvl="0" w:tplc="A94AE5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946FB"/>
    <w:multiLevelType w:val="hybridMultilevel"/>
    <w:tmpl w:val="26A61150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56370"/>
    <w:multiLevelType w:val="hybridMultilevel"/>
    <w:tmpl w:val="12280FDA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3A1A86"/>
    <w:multiLevelType w:val="hybridMultilevel"/>
    <w:tmpl w:val="78DE7A48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6C2519"/>
    <w:multiLevelType w:val="hybridMultilevel"/>
    <w:tmpl w:val="22D00836"/>
    <w:lvl w:ilvl="0" w:tplc="6F4402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A7365F"/>
    <w:multiLevelType w:val="hybridMultilevel"/>
    <w:tmpl w:val="4D3C7278"/>
    <w:lvl w:ilvl="0" w:tplc="A94AE55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B1E7958"/>
    <w:multiLevelType w:val="hybridMultilevel"/>
    <w:tmpl w:val="B84E29BC"/>
    <w:lvl w:ilvl="0" w:tplc="42FC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C0A6F"/>
    <w:multiLevelType w:val="hybridMultilevel"/>
    <w:tmpl w:val="10421B0E"/>
    <w:lvl w:ilvl="0" w:tplc="2B1E9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A94AE55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36"/>
  </w:num>
  <w:num w:numId="4">
    <w:abstractNumId w:val="19"/>
  </w:num>
  <w:num w:numId="5">
    <w:abstractNumId w:val="8"/>
  </w:num>
  <w:num w:numId="6">
    <w:abstractNumId w:val="43"/>
  </w:num>
  <w:num w:numId="7">
    <w:abstractNumId w:val="17"/>
  </w:num>
  <w:num w:numId="8">
    <w:abstractNumId w:val="34"/>
  </w:num>
  <w:num w:numId="9">
    <w:abstractNumId w:val="26"/>
  </w:num>
  <w:num w:numId="10">
    <w:abstractNumId w:val="27"/>
  </w:num>
  <w:num w:numId="11">
    <w:abstractNumId w:val="29"/>
  </w:num>
  <w:num w:numId="12">
    <w:abstractNumId w:val="25"/>
  </w:num>
  <w:num w:numId="13">
    <w:abstractNumId w:val="9"/>
  </w:num>
  <w:num w:numId="14">
    <w:abstractNumId w:val="41"/>
  </w:num>
  <w:num w:numId="15">
    <w:abstractNumId w:val="38"/>
  </w:num>
  <w:num w:numId="16">
    <w:abstractNumId w:val="16"/>
  </w:num>
  <w:num w:numId="17">
    <w:abstractNumId w:val="39"/>
  </w:num>
  <w:num w:numId="18">
    <w:abstractNumId w:val="33"/>
  </w:num>
  <w:num w:numId="19">
    <w:abstractNumId w:val="21"/>
  </w:num>
  <w:num w:numId="20">
    <w:abstractNumId w:val="32"/>
  </w:num>
  <w:num w:numId="21">
    <w:abstractNumId w:val="23"/>
  </w:num>
  <w:num w:numId="22">
    <w:abstractNumId w:val="12"/>
  </w:num>
  <w:num w:numId="23">
    <w:abstractNumId w:val="24"/>
  </w:num>
  <w:num w:numId="24">
    <w:abstractNumId w:val="3"/>
  </w:num>
  <w:num w:numId="25">
    <w:abstractNumId w:val="7"/>
  </w:num>
  <w:num w:numId="26">
    <w:abstractNumId w:val="10"/>
  </w:num>
  <w:num w:numId="27">
    <w:abstractNumId w:val="40"/>
  </w:num>
  <w:num w:numId="28">
    <w:abstractNumId w:val="22"/>
  </w:num>
  <w:num w:numId="29">
    <w:abstractNumId w:val="15"/>
  </w:num>
  <w:num w:numId="30">
    <w:abstractNumId w:val="35"/>
  </w:num>
  <w:num w:numId="31">
    <w:abstractNumId w:val="20"/>
  </w:num>
  <w:num w:numId="32">
    <w:abstractNumId w:val="14"/>
  </w:num>
  <w:num w:numId="33">
    <w:abstractNumId w:val="1"/>
  </w:num>
  <w:num w:numId="34">
    <w:abstractNumId w:val="37"/>
  </w:num>
  <w:num w:numId="35">
    <w:abstractNumId w:val="30"/>
  </w:num>
  <w:num w:numId="36">
    <w:abstractNumId w:val="13"/>
  </w:num>
  <w:num w:numId="37">
    <w:abstractNumId w:val="2"/>
  </w:num>
  <w:num w:numId="38">
    <w:abstractNumId w:val="5"/>
  </w:num>
  <w:num w:numId="39">
    <w:abstractNumId w:val="42"/>
  </w:num>
  <w:num w:numId="40">
    <w:abstractNumId w:val="0"/>
  </w:num>
  <w:num w:numId="41">
    <w:abstractNumId w:val="31"/>
  </w:num>
  <w:num w:numId="42">
    <w:abstractNumId w:val="4"/>
  </w:num>
  <w:num w:numId="43">
    <w:abstractNumId w:val="18"/>
  </w:num>
  <w:num w:numId="4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B9"/>
    <w:rsid w:val="00013E89"/>
    <w:rsid w:val="00066547"/>
    <w:rsid w:val="00093429"/>
    <w:rsid w:val="00096B02"/>
    <w:rsid w:val="000B0870"/>
    <w:rsid w:val="000D24D6"/>
    <w:rsid w:val="000D6858"/>
    <w:rsid w:val="000F3DF0"/>
    <w:rsid w:val="00140B73"/>
    <w:rsid w:val="00145ED8"/>
    <w:rsid w:val="001657AC"/>
    <w:rsid w:val="00191CE6"/>
    <w:rsid w:val="0019540C"/>
    <w:rsid w:val="001A106F"/>
    <w:rsid w:val="001A3D00"/>
    <w:rsid w:val="001A4C75"/>
    <w:rsid w:val="001B06E7"/>
    <w:rsid w:val="001B3C97"/>
    <w:rsid w:val="001C08AE"/>
    <w:rsid w:val="00210A4F"/>
    <w:rsid w:val="002330EA"/>
    <w:rsid w:val="002360D6"/>
    <w:rsid w:val="002438DD"/>
    <w:rsid w:val="00256203"/>
    <w:rsid w:val="00272472"/>
    <w:rsid w:val="00290AA4"/>
    <w:rsid w:val="0029127F"/>
    <w:rsid w:val="002A2CF9"/>
    <w:rsid w:val="002C6BB0"/>
    <w:rsid w:val="002E6585"/>
    <w:rsid w:val="00363111"/>
    <w:rsid w:val="00392B11"/>
    <w:rsid w:val="003B2256"/>
    <w:rsid w:val="004170F2"/>
    <w:rsid w:val="00435A7E"/>
    <w:rsid w:val="00451BEF"/>
    <w:rsid w:val="00466378"/>
    <w:rsid w:val="0048686E"/>
    <w:rsid w:val="004D219D"/>
    <w:rsid w:val="004D255F"/>
    <w:rsid w:val="004F7E63"/>
    <w:rsid w:val="00540776"/>
    <w:rsid w:val="00541BEE"/>
    <w:rsid w:val="00591C7E"/>
    <w:rsid w:val="005A6DAA"/>
    <w:rsid w:val="005C610F"/>
    <w:rsid w:val="00680BB3"/>
    <w:rsid w:val="00686511"/>
    <w:rsid w:val="006B44F7"/>
    <w:rsid w:val="006F32A3"/>
    <w:rsid w:val="00722C69"/>
    <w:rsid w:val="00726F1C"/>
    <w:rsid w:val="007432CE"/>
    <w:rsid w:val="00754181"/>
    <w:rsid w:val="00765A9A"/>
    <w:rsid w:val="007B65CE"/>
    <w:rsid w:val="007C36EC"/>
    <w:rsid w:val="007F0257"/>
    <w:rsid w:val="008312E8"/>
    <w:rsid w:val="00854BB3"/>
    <w:rsid w:val="00881569"/>
    <w:rsid w:val="00883008"/>
    <w:rsid w:val="008A51F0"/>
    <w:rsid w:val="008C4AE4"/>
    <w:rsid w:val="008D0FAE"/>
    <w:rsid w:val="009512B9"/>
    <w:rsid w:val="009B2F99"/>
    <w:rsid w:val="009D2315"/>
    <w:rsid w:val="00A0406F"/>
    <w:rsid w:val="00A07F9A"/>
    <w:rsid w:val="00A4546A"/>
    <w:rsid w:val="00A55D95"/>
    <w:rsid w:val="00A82F6C"/>
    <w:rsid w:val="00A93BF3"/>
    <w:rsid w:val="00AA3FF5"/>
    <w:rsid w:val="00B06949"/>
    <w:rsid w:val="00B22DC8"/>
    <w:rsid w:val="00B633E4"/>
    <w:rsid w:val="00B8016A"/>
    <w:rsid w:val="00B9405E"/>
    <w:rsid w:val="00BC4DAE"/>
    <w:rsid w:val="00BE7F0F"/>
    <w:rsid w:val="00BF6149"/>
    <w:rsid w:val="00C00FF7"/>
    <w:rsid w:val="00C4632B"/>
    <w:rsid w:val="00C52A42"/>
    <w:rsid w:val="00C6338A"/>
    <w:rsid w:val="00C647B4"/>
    <w:rsid w:val="00C75369"/>
    <w:rsid w:val="00C762BB"/>
    <w:rsid w:val="00C9584D"/>
    <w:rsid w:val="00CC22A8"/>
    <w:rsid w:val="00CD3FFE"/>
    <w:rsid w:val="00CF1E29"/>
    <w:rsid w:val="00D12CCF"/>
    <w:rsid w:val="00D34DCC"/>
    <w:rsid w:val="00D67234"/>
    <w:rsid w:val="00D7215F"/>
    <w:rsid w:val="00D86AA9"/>
    <w:rsid w:val="00E64949"/>
    <w:rsid w:val="00E666F2"/>
    <w:rsid w:val="00E83D45"/>
    <w:rsid w:val="00E85D3C"/>
    <w:rsid w:val="00EA4867"/>
    <w:rsid w:val="00EA6EAA"/>
    <w:rsid w:val="00EC0AB1"/>
    <w:rsid w:val="00EE4679"/>
    <w:rsid w:val="00F27DFB"/>
    <w:rsid w:val="00F339F4"/>
    <w:rsid w:val="00F52ECA"/>
    <w:rsid w:val="00F54CC0"/>
    <w:rsid w:val="00F54FF6"/>
    <w:rsid w:val="00F71460"/>
    <w:rsid w:val="00FB5ED3"/>
    <w:rsid w:val="00FB6C0E"/>
    <w:rsid w:val="00FC1D8E"/>
    <w:rsid w:val="00FD5FB7"/>
    <w:rsid w:val="00FE000D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CDC8"/>
  <w15:chartTrackingRefBased/>
  <w15:docId w15:val="{7BF4736A-4BFF-4D79-8E98-67456FE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A2CF9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12B9"/>
    <w:pPr>
      <w:spacing w:after="0" w:line="240" w:lineRule="auto"/>
    </w:pPr>
    <w:rPr>
      <w:rFonts w:ascii="Calibri" w:eastAsia="Calibri" w:hAnsi="Calibri" w:cs="Angsana New"/>
      <w:lang w:val="en-US" w:eastAsia="en-AU"/>
    </w:rPr>
  </w:style>
  <w:style w:type="paragraph" w:styleId="ListParagraph">
    <w:name w:val="List Paragraph"/>
    <w:basedOn w:val="Normal"/>
    <w:uiPriority w:val="1"/>
    <w:qFormat/>
    <w:rsid w:val="009B2F99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2A2CF9"/>
    <w:rPr>
      <w:rFonts w:ascii="Cordia New" w:eastAsia="Cordia New" w:hAnsi="Cordia New" w:cs="Cordia New"/>
      <w:b/>
      <w:bCs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60"/>
  </w:style>
  <w:style w:type="paragraph" w:styleId="Footer">
    <w:name w:val="footer"/>
    <w:basedOn w:val="Normal"/>
    <w:link w:val="FooterChar"/>
    <w:uiPriority w:val="99"/>
    <w:unhideWhenUsed/>
    <w:rsid w:val="00F7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60"/>
  </w:style>
  <w:style w:type="table" w:customStyle="1" w:styleId="TableGrid1">
    <w:name w:val="Table Grid1"/>
    <w:basedOn w:val="TableNormal"/>
    <w:next w:val="TableGrid"/>
    <w:rsid w:val="008C4AE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584D"/>
    <w:pPr>
      <w:widowControl w:val="0"/>
      <w:spacing w:after="0" w:line="240" w:lineRule="auto"/>
    </w:pPr>
    <w:rPr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9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Iratrachar Amornpipat</dc:creator>
  <cp:keywords/>
  <dc:description/>
  <cp:lastModifiedBy>Pichchaporn Nooket</cp:lastModifiedBy>
  <cp:revision>2</cp:revision>
  <cp:lastPrinted>2020-10-09T02:16:00Z</cp:lastPrinted>
  <dcterms:created xsi:type="dcterms:W3CDTF">2024-07-05T09:19:00Z</dcterms:created>
  <dcterms:modified xsi:type="dcterms:W3CDTF">2024-07-05T09:19:00Z</dcterms:modified>
</cp:coreProperties>
</file>